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Livingston Village</w:t>
      </w:r>
      <w:r>
        <w:rPr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Community Education Centre Association Management Committee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will take applications for Donations/Free Lets from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Member Groups and local voluntary groups in the area of benefit who actively pursue aims in line with those of Livingston Village Community Education Centre Association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PRIORITY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Will be given to groups who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Intend to use the grant for the purpose of 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‘</w:t>
      </w:r>
      <w:r>
        <w:rPr>
          <w:rFonts w:ascii="Arial" w:hAnsi="Arial"/>
          <w:sz w:val="22"/>
          <w:szCs w:val="22"/>
          <w:rtl w:val="0"/>
          <w:lang w:val="en-US"/>
        </w:rPr>
        <w:t>Educational Advancement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Attend a minimum of 6 out of 10 Committee Meetings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CRITERIA FOR GRANT AID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right="36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</w:t>
        <w:tab/>
        <w:t xml:space="preserve">Grants will not be awarded for personalised items such as clothing etc. </w:t>
      </w:r>
    </w:p>
    <w:p>
      <w:pPr>
        <w:pStyle w:val="Body"/>
        <w:ind w:left="720" w:right="36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</w:t>
        <w:tab/>
        <w:t>Grants will not be awarded for political purposes.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</w:t>
        <w:tab/>
        <w:t xml:space="preserve">Applications for equipment purchase will normally be considered in terms of suitability of use of equipment by all 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Groups. Specialised items of equipment will be given consideration also.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4</w:t>
        <w:tab/>
        <w:t>Applications will only be considered on an official Application Form.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5</w:t>
        <w:tab/>
        <w:t>The purpose of the grant should be clearly stated.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6</w:t>
        <w:tab/>
        <w:t>Copy of latest Bank Statement submitted.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7</w:t>
        <w:tab/>
        <w:t>Copy of last year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Accounts submitted.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8</w:t>
        <w:tab/>
        <w:t>Group agrees to provide Management Committee with copy receipts and evaluation report of grant expenditure as required.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9</w:t>
        <w:tab/>
        <w:t>If a grant is not used for the purpose applied for it should be returned to Livingston Village Community Education Centre Association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West Lothian Council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Community Education Service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Livingston Village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COMMUNITY EDUCATION CENTRE ASSOCIATION</w:t>
      </w: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GRANT AID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APPLICATION FORM</w:t>
      </w: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return to: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Livingston Village Community Education Centre Association, 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Livingston Village PS,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North Kirkton Road, 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EH54 7EQ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Or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Scan and email to 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admin@lvceca.org.uk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</w:t>
        <w:tab/>
        <w:t xml:space="preserve">Name of Group/Organisation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</w:t>
        <w:tab/>
        <w:t xml:space="preserve">Name of Applicant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Position held in Group/Org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Correspondence Address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</w:t>
        <w:tab/>
        <w:t>Brief description of your Group and its activities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4</w:t>
        <w:tab/>
        <w:t xml:space="preserve">Age range of Members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5</w:t>
        <w:tab/>
        <w:t>Numbers in Group attending regularly</w:t>
      </w:r>
      <w:r>
        <w:rPr>
          <w:rFonts w:ascii="Arial" w:hAnsi="Arial" w:hint="default"/>
          <w:sz w:val="22"/>
          <w:szCs w:val="22"/>
          <w:rtl w:val="0"/>
          <w:lang w:val="en-US"/>
        </w:rPr>
        <w:t>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6</w:t>
        <w:tab/>
        <w:t>Meeting place of Group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7</w:t>
        <w:tab/>
        <w:t xml:space="preserve">Frequency of Group Meetings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8</w:t>
        <w:tab/>
        <w:t>Request for :-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Free Let/Request for Donation /Grant Aid  </w:t>
      </w:r>
      <w:r>
        <w:rPr>
          <w:rFonts w:ascii="Arial" w:hAnsi="Arial"/>
          <w:sz w:val="20"/>
          <w:szCs w:val="20"/>
          <w:rtl w:val="0"/>
          <w:lang w:val="en-US"/>
        </w:rPr>
        <w:t>(Please delete as appropriate)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9</w:t>
        <w:tab/>
        <w:t>Purpose of Grant request or Free Let request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What educational benefit will this be to your Group?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10</w:t>
        <w:tab/>
        <w:t>Total cost of Equipment/Project etc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</w:t>
      </w:r>
      <w:r>
        <w:rPr>
          <w:rFonts w:ascii="Arial" w:hAnsi="Arial"/>
          <w:sz w:val="22"/>
          <w:szCs w:val="22"/>
          <w:rtl w:val="0"/>
        </w:rPr>
        <w:t>.......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it-IT"/>
        </w:rPr>
        <w:tab/>
        <w:t>Grant Request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Group Contribution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11</w:t>
        <w:tab/>
        <w:t>Copy of latest Bank Statement enclosed</w:t>
        <w:tab/>
        <w:t xml:space="preserve">               YES/NO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Copy of last year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Accounts enclosed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                       YES/ NO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12</w:t>
        <w:tab/>
        <w:t xml:space="preserve">On behalf of Group, I agree to abide by conditions </w:t>
        <w:tab/>
        <w:t>stated overleaf and return any portion of grant unused or not used for purpose intended.</w:t>
      </w: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hanging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</w:pPr>
      <w:r>
        <w:rPr>
          <w:rFonts w:ascii="Arial" w:hAnsi="Arial"/>
          <w:sz w:val="22"/>
          <w:szCs w:val="22"/>
          <w:rtl w:val="0"/>
          <w:lang w:val="en-US"/>
        </w:rPr>
        <w:t>Signature of Applicant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230" w:right="1077" w:bottom="1230" w:left="360" w:header="709" w:footer="709"/>
      <w:cols w:num="2" w:equalWidth="0">
        <w:col w:w="4969" w:space="1046"/>
        <w:col w:w="4448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0"/>
  </w:abstractNum>
  <w:abstractNum w:abstractNumId="1">
    <w:multiLevelType w:val="hybridMultilevel"/>
    <w:styleLink w:val="List 0"/>
    <w:lvl w:ilvl="0">
      <w:start w:val="1"/>
      <w:numFmt w:val="bullet"/>
      <w:suff w:val="tab"/>
      <w:lvlText w:val="▪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53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53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53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53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53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53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53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53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